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7117"/>
        <w:gridCol w:w="5083"/>
      </w:tblGrid>
      <w:tr w:rsidR="00AC446E" w:rsidTr="000676AF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6E" w:rsidRPr="001E5400" w:rsidRDefault="00A210BB" w:rsidP="001E5400">
            <w:pPr>
              <w:pStyle w:val="Titre2"/>
              <w:spacing w:before="120" w:after="120"/>
              <w:rPr>
                <w:rFonts w:ascii="Arial" w:hAnsi="Arial"/>
                <w:bCs w:val="0"/>
                <w:color w:val="auto"/>
              </w:rPr>
            </w:pPr>
            <w:r>
              <w:rPr>
                <w:rFonts w:ascii="Arial" w:hAnsi="Arial"/>
                <w:bCs w:val="0"/>
                <w:color w:val="auto"/>
              </w:rPr>
              <w:t>Session 2019</w:t>
            </w:r>
          </w:p>
        </w:tc>
        <w:tc>
          <w:tcPr>
            <w:tcW w:w="7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6E" w:rsidRPr="00352725" w:rsidRDefault="00AC446E" w:rsidP="000676AF">
            <w:pPr>
              <w:pStyle w:val="Titre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352725">
              <w:rPr>
                <w:rFonts w:ascii="Arial" w:hAnsi="Arial" w:cs="Arial"/>
                <w:color w:val="auto"/>
                <w:sz w:val="28"/>
                <w:szCs w:val="28"/>
              </w:rPr>
              <w:t>FICHE D’ÉVALUATION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446E" w:rsidRPr="00264DDE" w:rsidRDefault="00AC446E" w:rsidP="001E5400">
            <w:pPr>
              <w:pStyle w:val="Titre2"/>
              <w:spacing w:before="120" w:after="120"/>
              <w:rPr>
                <w:rFonts w:ascii="Arial" w:hAnsi="Arial"/>
                <w:b w:val="0"/>
                <w:bCs w:val="0"/>
                <w:color w:val="auto"/>
              </w:rPr>
            </w:pPr>
            <w:r w:rsidRPr="00264DDE">
              <w:rPr>
                <w:rFonts w:ascii="Arial" w:hAnsi="Arial"/>
                <w:b w:val="0"/>
                <w:bCs w:val="0"/>
                <w:color w:val="auto"/>
              </w:rPr>
              <w:t>N° candidat :</w:t>
            </w:r>
          </w:p>
        </w:tc>
      </w:tr>
      <w:tr w:rsidR="00AC446E" w:rsidTr="00835305">
        <w:trPr>
          <w:cantSplit/>
        </w:trPr>
        <w:tc>
          <w:tcPr>
            <w:tcW w:w="152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6E" w:rsidRPr="00441F6B" w:rsidRDefault="00AC446E" w:rsidP="00835305">
            <w:pPr>
              <w:rPr>
                <w:rFonts w:ascii="Arial" w:hAnsi="Arial"/>
                <w:sz w:val="26"/>
                <w:szCs w:val="26"/>
                <w:u w:val="single"/>
              </w:rPr>
            </w:pPr>
            <w:r w:rsidRPr="00441F6B">
              <w:rPr>
                <w:rFonts w:ascii="Arial" w:hAnsi="Arial"/>
                <w:b/>
                <w:bCs/>
                <w:sz w:val="26"/>
                <w:szCs w:val="26"/>
              </w:rPr>
              <w:t>EXAMEN</w:t>
            </w:r>
            <w:r w:rsidR="001E5400">
              <w:rPr>
                <w:rFonts w:ascii="Arial" w:hAnsi="Arial"/>
                <w:sz w:val="26"/>
                <w:szCs w:val="26"/>
              </w:rPr>
              <w:t xml:space="preserve"> : </w:t>
            </w:r>
            <w:r w:rsidR="001E5400">
              <w:rPr>
                <w:rFonts w:ascii="Arial" w:hAnsi="Arial"/>
                <w:sz w:val="26"/>
                <w:szCs w:val="26"/>
              </w:rPr>
              <w:tab/>
              <w:t>Baccalauréat p</w:t>
            </w:r>
            <w:r w:rsidRPr="00441F6B">
              <w:rPr>
                <w:rFonts w:ascii="Arial" w:hAnsi="Arial"/>
                <w:sz w:val="26"/>
                <w:szCs w:val="26"/>
              </w:rPr>
              <w:t>rofessionnel</w:t>
            </w:r>
            <w:r w:rsidR="00F5442D">
              <w:rPr>
                <w:rFonts w:ascii="Arial" w:hAnsi="Arial"/>
                <w:sz w:val="26"/>
                <w:szCs w:val="26"/>
              </w:rPr>
              <w:t> </w:t>
            </w:r>
            <w:r w:rsidR="00CC4245">
              <w:rPr>
                <w:rFonts w:ascii="Arial" w:hAnsi="Arial"/>
                <w:sz w:val="26"/>
                <w:szCs w:val="26"/>
              </w:rPr>
              <w:t xml:space="preserve">: </w:t>
            </w:r>
            <w:r w:rsidR="00CC4245" w:rsidRPr="00441F6B">
              <w:rPr>
                <w:rFonts w:ascii="Arial" w:hAnsi="Arial"/>
                <w:sz w:val="26"/>
                <w:szCs w:val="26"/>
              </w:rPr>
              <w:t>Interventions</w:t>
            </w:r>
            <w:r w:rsidR="00CC4245">
              <w:rPr>
                <w:rFonts w:ascii="Arial" w:hAnsi="Arial"/>
                <w:sz w:val="26"/>
                <w:szCs w:val="26"/>
              </w:rPr>
              <w:t xml:space="preserve"> </w:t>
            </w:r>
            <w:r w:rsidR="001E5400">
              <w:rPr>
                <w:rFonts w:ascii="Arial" w:hAnsi="Arial"/>
                <w:sz w:val="26"/>
                <w:szCs w:val="26"/>
              </w:rPr>
              <w:t>sur le patrimoine b</w:t>
            </w:r>
            <w:r>
              <w:rPr>
                <w:rFonts w:ascii="Arial" w:hAnsi="Arial"/>
                <w:sz w:val="26"/>
                <w:szCs w:val="26"/>
              </w:rPr>
              <w:t>âti</w:t>
            </w:r>
            <w:r w:rsidR="001E5400">
              <w:rPr>
                <w:rFonts w:ascii="Arial" w:hAnsi="Arial"/>
                <w:sz w:val="26"/>
                <w:szCs w:val="26"/>
              </w:rPr>
              <w:tab/>
            </w:r>
            <w:r w:rsidR="001E5400">
              <w:rPr>
                <w:rFonts w:ascii="Arial" w:hAnsi="Arial"/>
                <w:sz w:val="26"/>
                <w:szCs w:val="26"/>
              </w:rPr>
              <w:tab/>
              <w:t>OPTION A - MAÇONNERIE</w:t>
            </w:r>
          </w:p>
          <w:p w:rsidR="00AC446E" w:rsidRPr="00264DDE" w:rsidRDefault="00AC446E" w:rsidP="00835305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:rsidR="00AC446E" w:rsidRPr="00441F6B" w:rsidRDefault="00AC446E" w:rsidP="00835305">
            <w:pPr>
              <w:rPr>
                <w:rFonts w:ascii="Arial" w:hAnsi="Arial"/>
                <w:sz w:val="26"/>
                <w:szCs w:val="26"/>
              </w:rPr>
            </w:pPr>
            <w:r w:rsidRPr="00441F6B">
              <w:rPr>
                <w:rFonts w:ascii="Arial" w:hAnsi="Arial"/>
                <w:b/>
                <w:bCs/>
                <w:sz w:val="26"/>
                <w:szCs w:val="26"/>
              </w:rPr>
              <w:t>Épreuve</w:t>
            </w:r>
            <w:r w:rsidRPr="00441F6B">
              <w:rPr>
                <w:rFonts w:ascii="Arial" w:hAnsi="Arial"/>
                <w:sz w:val="26"/>
                <w:szCs w:val="26"/>
              </w:rPr>
              <w:t xml:space="preserve"> : </w:t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 w:rsidR="00CE043B">
              <w:rPr>
                <w:rFonts w:ascii="Arial" w:hAnsi="Arial"/>
                <w:sz w:val="26"/>
                <w:szCs w:val="26"/>
              </w:rPr>
              <w:t>E</w:t>
            </w:r>
            <w:r>
              <w:rPr>
                <w:rFonts w:ascii="Arial" w:hAnsi="Arial"/>
                <w:sz w:val="26"/>
                <w:szCs w:val="26"/>
              </w:rPr>
              <w:t>32 - Réalisation d’une intervention</w:t>
            </w:r>
            <w:r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Domaine d’intervention</w:t>
            </w:r>
            <w:r w:rsidR="00CE043B">
              <w:rPr>
                <w:rFonts w:ascii="Arial" w:hAnsi="Arial"/>
                <w:sz w:val="26"/>
                <w:szCs w:val="26"/>
              </w:rPr>
              <w:t xml:space="preserve"> </w:t>
            </w:r>
            <w:r w:rsidRPr="00441F6B">
              <w:rPr>
                <w:rFonts w:ascii="Arial" w:hAnsi="Arial"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sz w:val="26"/>
                <w:szCs w:val="26"/>
              </w:rPr>
              <w:t>Maçonnerie</w:t>
            </w:r>
            <w:r w:rsidR="0081307F">
              <w:rPr>
                <w:rFonts w:ascii="Arial" w:hAnsi="Arial"/>
                <w:sz w:val="26"/>
                <w:szCs w:val="26"/>
              </w:rPr>
              <w:tab/>
            </w:r>
            <w:r w:rsidR="0081307F">
              <w:rPr>
                <w:rFonts w:ascii="Arial" w:hAnsi="Arial"/>
                <w:sz w:val="26"/>
                <w:szCs w:val="26"/>
              </w:rPr>
              <w:tab/>
            </w:r>
            <w:r w:rsidR="0081307F">
              <w:rPr>
                <w:rFonts w:ascii="Arial" w:hAnsi="Arial"/>
                <w:sz w:val="26"/>
                <w:szCs w:val="26"/>
              </w:rPr>
              <w:tab/>
            </w:r>
            <w:r w:rsidR="0081307F" w:rsidRPr="0081307F">
              <w:rPr>
                <w:rFonts w:ascii="Arial" w:hAnsi="Arial"/>
                <w:b/>
                <w:sz w:val="26"/>
                <w:szCs w:val="26"/>
              </w:rPr>
              <w:t>1906-IPB A P32</w:t>
            </w:r>
          </w:p>
        </w:tc>
      </w:tr>
      <w:tr w:rsidR="00AC446E" w:rsidTr="00835305">
        <w:trPr>
          <w:cantSplit/>
        </w:trPr>
        <w:tc>
          <w:tcPr>
            <w:tcW w:w="152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46E" w:rsidRPr="00352725" w:rsidRDefault="00AC446E" w:rsidP="00835305">
            <w:pPr>
              <w:spacing w:before="60" w:after="60"/>
              <w:rPr>
                <w:rFonts w:ascii="Arial" w:hAnsi="Arial"/>
                <w:sz w:val="26"/>
                <w:szCs w:val="26"/>
              </w:rPr>
            </w:pPr>
            <w:r w:rsidRPr="00441F6B">
              <w:rPr>
                <w:rFonts w:ascii="Arial" w:hAnsi="Arial"/>
                <w:b/>
                <w:bCs/>
                <w:sz w:val="26"/>
                <w:szCs w:val="26"/>
              </w:rPr>
              <w:t>Durée</w:t>
            </w:r>
            <w:r w:rsidRPr="00441F6B">
              <w:rPr>
                <w:rFonts w:ascii="Arial" w:hAnsi="Arial"/>
                <w:sz w:val="26"/>
                <w:szCs w:val="26"/>
              </w:rPr>
              <w:t> : 1</w:t>
            </w:r>
            <w:r>
              <w:rPr>
                <w:rFonts w:ascii="Arial" w:hAnsi="Arial"/>
                <w:sz w:val="26"/>
                <w:szCs w:val="26"/>
              </w:rPr>
              <w:t>4</w:t>
            </w:r>
            <w:r w:rsidRPr="00441F6B">
              <w:rPr>
                <w:rFonts w:ascii="Arial" w:hAnsi="Arial"/>
                <w:sz w:val="26"/>
                <w:szCs w:val="26"/>
              </w:rPr>
              <w:t xml:space="preserve"> heures</w:t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b/>
                <w:bCs/>
                <w:sz w:val="26"/>
                <w:szCs w:val="26"/>
              </w:rPr>
              <w:t>Coefficient</w:t>
            </w:r>
            <w:r>
              <w:rPr>
                <w:rFonts w:ascii="Arial" w:hAnsi="Arial"/>
                <w:sz w:val="26"/>
                <w:szCs w:val="26"/>
              </w:rPr>
              <w:t> : 4</w:t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>
              <w:rPr>
                <w:rFonts w:ascii="Arial" w:hAnsi="Arial"/>
                <w:sz w:val="26"/>
                <w:szCs w:val="26"/>
              </w:rPr>
              <w:tab/>
            </w:r>
            <w:r w:rsidRPr="00441F6B">
              <w:rPr>
                <w:rFonts w:ascii="Arial" w:hAnsi="Arial"/>
                <w:b/>
                <w:bCs/>
                <w:sz w:val="26"/>
                <w:szCs w:val="26"/>
              </w:rPr>
              <w:t>Page</w:t>
            </w:r>
            <w:r w:rsidRPr="00441F6B">
              <w:rPr>
                <w:rFonts w:ascii="Arial" w:hAnsi="Arial"/>
                <w:sz w:val="26"/>
                <w:szCs w:val="26"/>
              </w:rPr>
              <w:t> : 1/1</w:t>
            </w:r>
          </w:p>
        </w:tc>
      </w:tr>
    </w:tbl>
    <w:p w:rsidR="00352725" w:rsidRDefault="00352725" w:rsidP="00586B34">
      <w:pPr>
        <w:pStyle w:val="Titre6"/>
        <w:rPr>
          <w:color w:val="auto"/>
          <w:sz w:val="32"/>
          <w:szCs w:val="32"/>
        </w:rPr>
      </w:pPr>
    </w:p>
    <w:tbl>
      <w:tblPr>
        <w:tblpPr w:leftFromText="141" w:rightFromText="141" w:vertAnchor="page" w:horzAnchor="margin" w:tblpY="28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843"/>
        <w:gridCol w:w="6095"/>
        <w:gridCol w:w="1276"/>
        <w:gridCol w:w="1971"/>
      </w:tblGrid>
      <w:tr w:rsidR="00AD1201" w:rsidRPr="00264DDE" w:rsidTr="00AD1201">
        <w:tc>
          <w:tcPr>
            <w:tcW w:w="4039" w:type="dxa"/>
            <w:tcBorders>
              <w:top w:val="single" w:sz="4" w:space="0" w:color="auto"/>
              <w:left w:val="single" w:sz="4" w:space="0" w:color="auto"/>
            </w:tcBorders>
          </w:tcPr>
          <w:p w:rsidR="00AD1201" w:rsidRPr="00264DDE" w:rsidRDefault="00AD1201" w:rsidP="00AD1201">
            <w:pPr>
              <w:spacing w:before="100" w:after="10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OLE_LINK1"/>
            <w:bookmarkStart w:id="1" w:name="OLE_LINK2"/>
            <w:r w:rsidRPr="0037554A">
              <w:rPr>
                <w:rFonts w:ascii="Arial" w:hAnsi="Arial" w:cs="Arial"/>
                <w:b/>
                <w:sz w:val="22"/>
                <w:szCs w:val="22"/>
              </w:rPr>
              <w:t>On demande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</w:tcBorders>
          </w:tcPr>
          <w:p w:rsidR="00AD1201" w:rsidRPr="00264DDE" w:rsidRDefault="00AD1201" w:rsidP="00835305">
            <w:pPr>
              <w:spacing w:before="100" w:after="10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sz w:val="22"/>
                <w:szCs w:val="22"/>
              </w:rPr>
              <w:t>Critères</w:t>
            </w:r>
            <w:r w:rsidRPr="0037554A">
              <w:rPr>
                <w:rFonts w:ascii="Arial" w:hAnsi="Arial" w:cs="Arial"/>
                <w:b/>
                <w:sz w:val="22"/>
                <w:szCs w:val="22"/>
              </w:rPr>
              <w:t xml:space="preserve"> d’évaluation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D1201" w:rsidRPr="00264DDE" w:rsidRDefault="00AD1201" w:rsidP="00835305">
            <w:pPr>
              <w:spacing w:before="100" w:after="10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sz w:val="22"/>
                <w:szCs w:val="22"/>
              </w:rPr>
              <w:t>Barème</w:t>
            </w:r>
          </w:p>
        </w:tc>
      </w:tr>
      <w:tr w:rsidR="00AC446E" w:rsidRPr="00264DDE" w:rsidTr="00835305">
        <w:trPr>
          <w:trHeight w:hRule="exact" w:val="170"/>
        </w:trPr>
        <w:tc>
          <w:tcPr>
            <w:tcW w:w="15224" w:type="dxa"/>
            <w:gridSpan w:val="5"/>
            <w:shd w:val="clear" w:color="auto" w:fill="D9D9D9"/>
          </w:tcPr>
          <w:p w:rsidR="00AC446E" w:rsidRPr="000D304F" w:rsidRDefault="00AC446E" w:rsidP="00CE043B">
            <w:pPr>
              <w:tabs>
                <w:tab w:val="left" w:pos="900"/>
              </w:tabs>
              <w:spacing w:beforeLines="50" w:before="120" w:after="120"/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AD1201" w:rsidRPr="00264DDE" w:rsidTr="00AD1201">
        <w:trPr>
          <w:trHeight w:val="211"/>
        </w:trPr>
        <w:tc>
          <w:tcPr>
            <w:tcW w:w="4039" w:type="dxa"/>
            <w:vMerge w:val="restart"/>
            <w:vAlign w:val="center"/>
          </w:tcPr>
          <w:p w:rsidR="00AD1201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sz w:val="22"/>
                <w:szCs w:val="22"/>
              </w:rPr>
              <w:t xml:space="preserve">Remplissage du pan de bois </w:t>
            </w:r>
          </w:p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sz w:val="22"/>
                <w:szCs w:val="22"/>
              </w:rPr>
              <w:t>en maçonnerie de briques</w:t>
            </w:r>
          </w:p>
        </w:tc>
        <w:tc>
          <w:tcPr>
            <w:tcW w:w="9214" w:type="dxa"/>
            <w:gridSpan w:val="3"/>
            <w:vAlign w:val="center"/>
          </w:tcPr>
          <w:p w:rsidR="00AD1201" w:rsidRPr="00F0628F" w:rsidRDefault="00AD1201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F0628F">
              <w:rPr>
                <w:rFonts w:ascii="Arial" w:hAnsi="Arial" w:cs="Arial"/>
                <w:bCs/>
                <w:sz w:val="22"/>
                <w:szCs w:val="22"/>
              </w:rPr>
              <w:t>La maçonnerie est centrée dans l'épaisseur du pan de bois</w:t>
            </w:r>
          </w:p>
        </w:tc>
        <w:tc>
          <w:tcPr>
            <w:tcW w:w="1971" w:type="dxa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0628F">
              <w:rPr>
                <w:rFonts w:ascii="Arial" w:hAnsi="Arial" w:cs="Arial"/>
                <w:bCs/>
                <w:sz w:val="22"/>
                <w:szCs w:val="22"/>
              </w:rPr>
              <w:t>/ 4</w:t>
            </w:r>
          </w:p>
        </w:tc>
      </w:tr>
      <w:tr w:rsidR="00AD1201" w:rsidRPr="00264DDE" w:rsidTr="00AD1201">
        <w:trPr>
          <w:trHeight w:val="210"/>
        </w:trPr>
        <w:tc>
          <w:tcPr>
            <w:tcW w:w="4039" w:type="dxa"/>
            <w:vMerge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F0628F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  <w:r w:rsidRPr="00F0628F">
              <w:rPr>
                <w:rFonts w:ascii="Arial" w:hAnsi="Arial" w:cs="Arial"/>
                <w:sz w:val="22"/>
                <w:szCs w:val="22"/>
              </w:rPr>
              <w:t>Les j</w:t>
            </w:r>
            <w:r>
              <w:rPr>
                <w:rFonts w:ascii="Arial" w:hAnsi="Arial" w:cs="Arial"/>
                <w:sz w:val="22"/>
                <w:szCs w:val="22"/>
              </w:rPr>
              <w:t>oints sont remplis et réguliers (bourrage du mortier, exempt d’épaufrure de mortier)</w:t>
            </w:r>
          </w:p>
        </w:tc>
        <w:tc>
          <w:tcPr>
            <w:tcW w:w="1971" w:type="dxa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0628F">
              <w:rPr>
                <w:rFonts w:ascii="Arial" w:hAnsi="Arial" w:cs="Arial"/>
                <w:bCs/>
                <w:sz w:val="22"/>
                <w:szCs w:val="22"/>
              </w:rPr>
              <w:t>/ 2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CC4245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5447030</wp:posOffset>
                  </wp:positionH>
                  <wp:positionV relativeFrom="paragraph">
                    <wp:posOffset>119380</wp:posOffset>
                  </wp:positionV>
                  <wp:extent cx="323215" cy="285750"/>
                  <wp:effectExtent l="19050" t="0" r="635" b="0"/>
                  <wp:wrapNone/>
                  <wp:docPr id="18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F544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liaison maçonnerie / pan de bois est assurée par clouage (espacement régulier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</w:t>
            </w:r>
          </w:p>
          <w:p w:rsidR="00AD1201" w:rsidRPr="00F5442D" w:rsidRDefault="00AD1201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442D">
              <w:rPr>
                <w:rFonts w:ascii="Arial" w:hAnsi="Arial" w:cs="Arial"/>
                <w:b/>
                <w:bCs/>
                <w:sz w:val="22"/>
                <w:szCs w:val="22"/>
              </w:rPr>
              <w:t>et suffisant)</w:t>
            </w:r>
          </w:p>
        </w:tc>
        <w:tc>
          <w:tcPr>
            <w:tcW w:w="1971" w:type="dxa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0628F">
              <w:rPr>
                <w:rFonts w:ascii="Arial" w:hAnsi="Arial" w:cs="Arial"/>
                <w:bCs/>
                <w:sz w:val="22"/>
                <w:szCs w:val="22"/>
              </w:rPr>
              <w:t>/ 4</w:t>
            </w:r>
          </w:p>
        </w:tc>
      </w:tr>
      <w:tr w:rsidR="00AC446E" w:rsidRPr="00264DDE" w:rsidTr="00835305">
        <w:tc>
          <w:tcPr>
            <w:tcW w:w="13253" w:type="dxa"/>
            <w:gridSpan w:val="4"/>
          </w:tcPr>
          <w:p w:rsidR="00AC446E" w:rsidRPr="00264DDE" w:rsidRDefault="00726F3A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="00AC446E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971" w:type="dxa"/>
          </w:tcPr>
          <w:p w:rsidR="00AC446E" w:rsidRPr="00264DDE" w:rsidRDefault="00AC446E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/ 10</w:t>
            </w:r>
          </w:p>
        </w:tc>
      </w:tr>
      <w:tr w:rsidR="00AC446E" w:rsidRPr="00264DDE" w:rsidTr="00835305">
        <w:trPr>
          <w:trHeight w:hRule="exact" w:val="170"/>
        </w:trPr>
        <w:tc>
          <w:tcPr>
            <w:tcW w:w="15224" w:type="dxa"/>
            <w:gridSpan w:val="5"/>
            <w:shd w:val="clear" w:color="auto" w:fill="D9D9D9"/>
          </w:tcPr>
          <w:p w:rsidR="00AC446E" w:rsidRPr="000D304F" w:rsidRDefault="00AC446E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AD1201" w:rsidRPr="00264DDE" w:rsidTr="00AD1201">
        <w:trPr>
          <w:trHeight w:val="450"/>
        </w:trPr>
        <w:tc>
          <w:tcPr>
            <w:tcW w:w="4039" w:type="dxa"/>
            <w:vMerge w:val="restart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sz w:val="22"/>
                <w:szCs w:val="22"/>
              </w:rPr>
              <w:t>Enduit taloché</w:t>
            </w: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sz w:val="22"/>
                <w:szCs w:val="22"/>
              </w:rPr>
              <w:t xml:space="preserve">La finition </w:t>
            </w:r>
            <w:r>
              <w:rPr>
                <w:rFonts w:ascii="Arial" w:hAnsi="Arial" w:cs="Arial"/>
                <w:sz w:val="22"/>
                <w:szCs w:val="22"/>
              </w:rPr>
              <w:t xml:space="preserve">attendue </w:t>
            </w:r>
            <w:r w:rsidRPr="00264DDE">
              <w:rPr>
                <w:rFonts w:ascii="Arial" w:hAnsi="Arial" w:cs="Arial"/>
                <w:sz w:val="22"/>
                <w:szCs w:val="22"/>
              </w:rPr>
              <w:t xml:space="preserve">est conforme au descriptif </w:t>
            </w:r>
            <w:r>
              <w:rPr>
                <w:rFonts w:ascii="Arial" w:hAnsi="Arial" w:cs="Arial"/>
                <w:sz w:val="22"/>
                <w:szCs w:val="22"/>
              </w:rPr>
              <w:t xml:space="preserve"> (taloché)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/ 4</w:t>
            </w:r>
          </w:p>
        </w:tc>
      </w:tr>
      <w:tr w:rsidR="00AD1201" w:rsidRPr="00264DDE" w:rsidTr="00AD1201">
        <w:trPr>
          <w:trHeight w:val="450"/>
        </w:trPr>
        <w:tc>
          <w:tcPr>
            <w:tcW w:w="4039" w:type="dxa"/>
            <w:vMerge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L'alignement au pan de bois intérieur est respecté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/ 4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sz w:val="22"/>
                <w:szCs w:val="22"/>
              </w:rPr>
              <w:t xml:space="preserve">Le débord d'un centimètre est respecté 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/ 4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sz w:val="22"/>
                <w:szCs w:val="22"/>
              </w:rPr>
              <w:t>La planéité est conforme à la réglementation</w:t>
            </w:r>
            <w:r w:rsidRPr="00264DDE">
              <w:rPr>
                <w:rFonts w:ascii="Arial" w:hAnsi="Arial" w:cs="Arial"/>
                <w:bCs/>
                <w:sz w:val="22"/>
                <w:szCs w:val="22"/>
              </w:rPr>
              <w:t xml:space="preserve"> ± 2 mm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/ 4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L'ar</w:t>
            </w:r>
            <w:r w:rsidRPr="00264DDE">
              <w:rPr>
                <w:rFonts w:ascii="Arial" w:hAnsi="Arial" w:cs="Arial"/>
                <w:sz w:val="22"/>
                <w:szCs w:val="22"/>
              </w:rPr>
              <w:t>ête chanfreinée est conforme au descriptif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/ 4</w:t>
            </w:r>
          </w:p>
        </w:tc>
      </w:tr>
      <w:tr w:rsidR="00AC446E" w:rsidRPr="00264DDE" w:rsidTr="00835305">
        <w:tc>
          <w:tcPr>
            <w:tcW w:w="13253" w:type="dxa"/>
            <w:gridSpan w:val="4"/>
          </w:tcPr>
          <w:p w:rsidR="00AC446E" w:rsidRPr="00264DDE" w:rsidRDefault="00726F3A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="00AC446E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971" w:type="dxa"/>
          </w:tcPr>
          <w:p w:rsidR="00AC446E" w:rsidRPr="00264DDE" w:rsidRDefault="00AC446E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/ 20 </w:t>
            </w:r>
          </w:p>
        </w:tc>
      </w:tr>
      <w:tr w:rsidR="00AC446E" w:rsidRPr="00264DDE" w:rsidTr="00835305">
        <w:trPr>
          <w:trHeight w:hRule="exact" w:val="170"/>
        </w:trPr>
        <w:tc>
          <w:tcPr>
            <w:tcW w:w="15224" w:type="dxa"/>
            <w:gridSpan w:val="5"/>
            <w:shd w:val="clear" w:color="auto" w:fill="D9D9D9"/>
          </w:tcPr>
          <w:p w:rsidR="00AC446E" w:rsidRPr="000D304F" w:rsidRDefault="00AC446E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AD1201" w:rsidRPr="00264DDE" w:rsidTr="00AD1201">
        <w:tc>
          <w:tcPr>
            <w:tcW w:w="4039" w:type="dxa"/>
            <w:vMerge w:val="restart"/>
            <w:vAlign w:val="center"/>
          </w:tcPr>
          <w:p w:rsidR="00AD1201" w:rsidRDefault="00AD1201" w:rsidP="008353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sz w:val="22"/>
                <w:szCs w:val="22"/>
              </w:rPr>
              <w:t xml:space="preserve">Remplissage en torchis </w:t>
            </w:r>
          </w:p>
          <w:p w:rsidR="00AD1201" w:rsidRPr="00264DDE" w:rsidRDefault="00AD1201" w:rsidP="0083530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sz w:val="22"/>
                <w:szCs w:val="22"/>
              </w:rPr>
              <w:t>du pan de bois</w:t>
            </w:r>
          </w:p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5873E1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5447030</wp:posOffset>
                  </wp:positionH>
                  <wp:positionV relativeFrom="paragraph">
                    <wp:posOffset>33655</wp:posOffset>
                  </wp:positionV>
                  <wp:extent cx="323215" cy="285750"/>
                  <wp:effectExtent l="19050" t="0" r="635" b="0"/>
                  <wp:wrapNone/>
                  <wp:docPr id="10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5873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Les palançons sont positionnés </w:t>
            </w:r>
            <w:r w:rsidR="00AD12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régulièrement </w:t>
            </w:r>
            <w:r w:rsidR="00AD1201" w:rsidRPr="005873E1">
              <w:rPr>
                <w:rFonts w:ascii="Arial" w:hAnsi="Arial" w:cs="Arial"/>
                <w:b/>
                <w:bCs/>
                <w:sz w:val="22"/>
                <w:szCs w:val="22"/>
              </w:rPr>
              <w:t>et fixés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71DC8">
              <w:rPr>
                <w:rFonts w:ascii="Arial" w:hAnsi="Arial" w:cs="Arial"/>
                <w:b/>
                <w:bCs/>
                <w:sz w:val="22"/>
                <w:szCs w:val="22"/>
              </w:rPr>
              <w:t>/ 3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5873E1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5447030</wp:posOffset>
                  </wp:positionH>
                  <wp:positionV relativeFrom="paragraph">
                    <wp:posOffset>14605</wp:posOffset>
                  </wp:positionV>
                  <wp:extent cx="323215" cy="285750"/>
                  <wp:effectExtent l="19050" t="0" r="635" b="0"/>
                  <wp:wrapNone/>
                  <wp:docPr id="9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>
              <w:rPr>
                <w:rFonts w:ascii="Arial" w:hAnsi="Arial" w:cs="Arial"/>
                <w:b/>
                <w:bCs/>
                <w:sz w:val="22"/>
                <w:szCs w:val="22"/>
              </w:rPr>
              <w:t>Le tressage est suffisant</w:t>
            </w:r>
            <w:r w:rsidR="00AD1201" w:rsidRPr="005873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(espacement de 4 cm maximum)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71DC8">
              <w:rPr>
                <w:rFonts w:ascii="Arial" w:hAnsi="Arial" w:cs="Arial"/>
                <w:b/>
                <w:bCs/>
                <w:sz w:val="22"/>
                <w:szCs w:val="22"/>
              </w:rPr>
              <w:t>/ 6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5873E1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5447030</wp:posOffset>
                  </wp:positionH>
                  <wp:positionV relativeFrom="paragraph">
                    <wp:posOffset>24130</wp:posOffset>
                  </wp:positionV>
                  <wp:extent cx="323215" cy="285750"/>
                  <wp:effectExtent l="19050" t="0" r="635" b="0"/>
                  <wp:wrapNone/>
                  <wp:docPr id="8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5873E1">
              <w:rPr>
                <w:rFonts w:ascii="Arial" w:hAnsi="Arial" w:cs="Arial"/>
                <w:b/>
                <w:bCs/>
                <w:sz w:val="22"/>
                <w:szCs w:val="22"/>
              </w:rPr>
              <w:t>La proportion paille / terre est correcte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71DC8">
              <w:rPr>
                <w:rFonts w:ascii="Arial" w:hAnsi="Arial" w:cs="Arial"/>
                <w:b/>
                <w:bCs/>
                <w:sz w:val="22"/>
                <w:szCs w:val="22"/>
              </w:rPr>
              <w:t>/ 4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C6693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5456555</wp:posOffset>
                  </wp:positionH>
                  <wp:positionV relativeFrom="paragraph">
                    <wp:posOffset>5080</wp:posOffset>
                  </wp:positionV>
                  <wp:extent cx="323215" cy="285750"/>
                  <wp:effectExtent l="19050" t="0" r="635" b="0"/>
                  <wp:wrapNone/>
                  <wp:docPr id="7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Le torchis est convenablement positionné entre le tressage</w:t>
            </w:r>
            <w:r w:rsidR="00CC424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/ 4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  <w:r w:rsidRPr="00264DDE">
              <w:rPr>
                <w:rFonts w:ascii="Arial" w:hAnsi="Arial" w:cs="Arial"/>
                <w:sz w:val="22"/>
                <w:szCs w:val="22"/>
              </w:rPr>
              <w:t>Les palançons et le tressage so</w:t>
            </w:r>
            <w:r>
              <w:rPr>
                <w:rFonts w:ascii="Arial" w:hAnsi="Arial" w:cs="Arial"/>
                <w:sz w:val="22"/>
                <w:szCs w:val="22"/>
              </w:rPr>
              <w:t>nt</w:t>
            </w:r>
            <w:r w:rsidRPr="00264DDE">
              <w:rPr>
                <w:rFonts w:ascii="Arial" w:hAnsi="Arial" w:cs="Arial"/>
                <w:sz w:val="22"/>
                <w:szCs w:val="22"/>
              </w:rPr>
              <w:t xml:space="preserve"> recouvert</w:t>
            </w:r>
            <w:r>
              <w:rPr>
                <w:rFonts w:ascii="Arial" w:hAnsi="Arial" w:cs="Arial"/>
                <w:sz w:val="22"/>
                <w:szCs w:val="22"/>
              </w:rPr>
              <w:t>s (régularité du torchis)</w:t>
            </w:r>
            <w:r w:rsidR="00CC424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/ 4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retrait de 1 </w:t>
            </w:r>
            <w:r w:rsidRPr="00264DDE">
              <w:rPr>
                <w:rFonts w:ascii="Arial" w:hAnsi="Arial" w:cs="Arial"/>
                <w:sz w:val="22"/>
                <w:szCs w:val="22"/>
              </w:rPr>
              <w:t xml:space="preserve">cm est respecté </w:t>
            </w:r>
            <w:r w:rsidR="00CC424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/ 2</w:t>
            </w:r>
          </w:p>
        </w:tc>
      </w:tr>
      <w:tr w:rsidR="00AC446E" w:rsidRPr="00264DDE" w:rsidTr="00835305">
        <w:tc>
          <w:tcPr>
            <w:tcW w:w="13253" w:type="dxa"/>
            <w:gridSpan w:val="4"/>
          </w:tcPr>
          <w:p w:rsidR="00AC446E" w:rsidRPr="00264DDE" w:rsidRDefault="00726F3A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="00AC446E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971" w:type="dxa"/>
          </w:tcPr>
          <w:p w:rsidR="00AC446E" w:rsidRPr="00264DDE" w:rsidRDefault="00AC446E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/ 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446E" w:rsidRPr="00264DDE" w:rsidTr="00835305">
        <w:trPr>
          <w:trHeight w:hRule="exact" w:val="158"/>
        </w:trPr>
        <w:tc>
          <w:tcPr>
            <w:tcW w:w="15224" w:type="dxa"/>
            <w:gridSpan w:val="5"/>
            <w:shd w:val="clear" w:color="auto" w:fill="D9D9D9"/>
          </w:tcPr>
          <w:p w:rsidR="00AC446E" w:rsidRPr="004C3BB9" w:rsidRDefault="00AC446E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AD1201" w:rsidRPr="00264DDE" w:rsidTr="00AD1201">
        <w:tc>
          <w:tcPr>
            <w:tcW w:w="4039" w:type="dxa"/>
            <w:vMerge w:val="restart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Réalisation d’une chape</w:t>
            </w:r>
          </w:p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Dallage en terre cuite </w:t>
            </w:r>
          </w:p>
        </w:tc>
        <w:tc>
          <w:tcPr>
            <w:tcW w:w="9214" w:type="dxa"/>
            <w:gridSpan w:val="3"/>
            <w:vAlign w:val="center"/>
          </w:tcPr>
          <w:p w:rsidR="00AD1201" w:rsidRPr="006A54DA" w:rsidRDefault="00CC4245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5456555</wp:posOffset>
                  </wp:positionH>
                  <wp:positionV relativeFrom="paragraph">
                    <wp:posOffset>24130</wp:posOffset>
                  </wp:positionV>
                  <wp:extent cx="323215" cy="285750"/>
                  <wp:effectExtent l="19050" t="0" r="635" b="0"/>
                  <wp:wrapNone/>
                  <wp:docPr id="1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6A54DA">
              <w:rPr>
                <w:rFonts w:ascii="Arial" w:hAnsi="Arial" w:cs="Arial"/>
                <w:bCs/>
                <w:sz w:val="22"/>
                <w:szCs w:val="22"/>
              </w:rPr>
              <w:t>Le trait de niveau est tracé</w:t>
            </w:r>
            <w:r w:rsidR="00AD120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1201" w:rsidRPr="006A54DA">
              <w:rPr>
                <w:rFonts w:ascii="Arial" w:hAnsi="Arial" w:cs="Arial"/>
                <w:bCs/>
                <w:sz w:val="22"/>
                <w:szCs w:val="22"/>
              </w:rPr>
              <w:t>suivant le point de référence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0628F">
              <w:rPr>
                <w:rFonts w:ascii="Arial" w:hAnsi="Arial" w:cs="Arial"/>
                <w:bCs/>
                <w:sz w:val="22"/>
                <w:szCs w:val="22"/>
              </w:rPr>
              <w:t>/ 3</w:t>
            </w:r>
          </w:p>
        </w:tc>
      </w:tr>
      <w:tr w:rsidR="00AD1201" w:rsidRPr="00264DDE" w:rsidTr="00AD1201">
        <w:tc>
          <w:tcPr>
            <w:tcW w:w="4039" w:type="dxa"/>
            <w:vMerge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C6693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5456555</wp:posOffset>
                  </wp:positionH>
                  <wp:positionV relativeFrom="paragraph">
                    <wp:posOffset>24130</wp:posOffset>
                  </wp:positionV>
                  <wp:extent cx="323215" cy="285750"/>
                  <wp:effectExtent l="19050" t="0" r="635" b="0"/>
                  <wp:wrapNone/>
                  <wp:docPr id="2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L'emplacement du da</w:t>
            </w:r>
            <w:r w:rsidR="00AD12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llage est repéré, </w:t>
            </w:r>
            <w:r w:rsidR="00AD1201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matérialisé</w:t>
            </w:r>
            <w:r w:rsidR="00AD12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au sol</w:t>
            </w:r>
            <w:r w:rsidR="00CC424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/ 2,5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5447030</wp:posOffset>
                  </wp:positionH>
                  <wp:positionV relativeFrom="paragraph">
                    <wp:posOffset>33655</wp:posOffset>
                  </wp:positionV>
                  <wp:extent cx="323215" cy="285750"/>
                  <wp:effectExtent l="19050" t="0" r="635" b="0"/>
                  <wp:wrapNone/>
                  <wp:docPr id="3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hauteur du dallage fini </w:t>
            </w:r>
            <w:r w:rsidR="00AD120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AD120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± 0,00) </w:t>
            </w:r>
            <w:r w:rsidR="00AD1201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est matérialisée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/ 2,5</w:t>
            </w:r>
          </w:p>
        </w:tc>
      </w:tr>
      <w:tr w:rsidR="00AD1201" w:rsidRPr="00264DDE" w:rsidTr="00AD1201">
        <w:tc>
          <w:tcPr>
            <w:tcW w:w="4039" w:type="dxa"/>
            <w:vMerge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1E1274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5447030</wp:posOffset>
                  </wp:positionH>
                  <wp:positionV relativeFrom="paragraph">
                    <wp:posOffset>14605</wp:posOffset>
                  </wp:positionV>
                  <wp:extent cx="323215" cy="285750"/>
                  <wp:effectExtent l="19050" t="0" r="635" b="0"/>
                  <wp:wrapNone/>
                  <wp:docPr id="4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1E12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bande résiliente est positionnée </w:t>
            </w:r>
            <w:r w:rsidR="00AD1201">
              <w:rPr>
                <w:rFonts w:ascii="Arial" w:hAnsi="Arial" w:cs="Arial"/>
                <w:b/>
                <w:bCs/>
                <w:sz w:val="22"/>
                <w:szCs w:val="22"/>
              </w:rPr>
              <w:t>correctement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0628F">
              <w:rPr>
                <w:rFonts w:ascii="Arial" w:hAnsi="Arial" w:cs="Arial"/>
                <w:b/>
                <w:bCs/>
                <w:sz w:val="22"/>
                <w:szCs w:val="22"/>
              </w:rPr>
              <w:t>/ 1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1E1274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5447030</wp:posOffset>
                  </wp:positionH>
                  <wp:positionV relativeFrom="paragraph">
                    <wp:posOffset>14605</wp:posOffset>
                  </wp:positionV>
                  <wp:extent cx="323215" cy="285750"/>
                  <wp:effectExtent l="19050" t="0" r="635" b="0"/>
                  <wp:wrapNone/>
                  <wp:docPr id="5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1E12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 film polyane est positionné </w:t>
            </w:r>
            <w:r w:rsidR="00AD1201">
              <w:rPr>
                <w:rFonts w:ascii="Arial" w:hAnsi="Arial" w:cs="Arial"/>
                <w:b/>
                <w:bCs/>
                <w:sz w:val="22"/>
                <w:szCs w:val="22"/>
              </w:rPr>
              <w:t>correctement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0628F">
              <w:rPr>
                <w:rFonts w:ascii="Arial" w:hAnsi="Arial" w:cs="Arial"/>
                <w:b/>
                <w:bCs/>
                <w:sz w:val="22"/>
                <w:szCs w:val="22"/>
              </w:rPr>
              <w:t>/ 1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C6693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5447030</wp:posOffset>
                  </wp:positionH>
                  <wp:positionV relativeFrom="paragraph">
                    <wp:posOffset>5080</wp:posOffset>
                  </wp:positionV>
                  <wp:extent cx="323215" cy="285750"/>
                  <wp:effectExtent l="19050" t="0" r="635" b="0"/>
                  <wp:wrapNone/>
                  <wp:docPr id="6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D1201" w:rsidRPr="00264DDE">
              <w:rPr>
                <w:rFonts w:ascii="Arial" w:hAnsi="Arial" w:cs="Arial"/>
                <w:b/>
                <w:sz w:val="22"/>
                <w:szCs w:val="22"/>
              </w:rPr>
              <w:t>Le mortier de chape est conforme au descriptif</w:t>
            </w:r>
            <w:r w:rsidR="00AD1201">
              <w:rPr>
                <w:rFonts w:ascii="Arial" w:hAnsi="Arial" w:cs="Arial"/>
                <w:b/>
                <w:sz w:val="22"/>
                <w:szCs w:val="22"/>
              </w:rPr>
              <w:t xml:space="preserve"> (dosage)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0628F">
              <w:rPr>
                <w:rFonts w:ascii="Arial" w:hAnsi="Arial" w:cs="Arial"/>
                <w:b/>
                <w:bCs/>
                <w:sz w:val="22"/>
                <w:szCs w:val="22"/>
              </w:rPr>
              <w:t>/ 5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La planéité est respectée ± 2</w:t>
            </w:r>
            <w:r w:rsidRPr="00264DDE">
              <w:rPr>
                <w:rFonts w:ascii="Arial" w:hAnsi="Arial" w:cs="Arial"/>
                <w:bCs/>
                <w:sz w:val="22"/>
                <w:szCs w:val="22"/>
              </w:rPr>
              <w:t xml:space="preserve"> mm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/ 5</w:t>
            </w:r>
          </w:p>
        </w:tc>
      </w:tr>
      <w:tr w:rsidR="00AD1201" w:rsidRPr="00264DDE" w:rsidTr="00AD1201">
        <w:trPr>
          <w:trHeight w:val="485"/>
        </w:trPr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 xml:space="preserve">La pose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des briques </w:t>
            </w:r>
            <w:r w:rsidRPr="00264DDE">
              <w:rPr>
                <w:rFonts w:ascii="Arial" w:hAnsi="Arial" w:cs="Arial"/>
                <w:bCs/>
                <w:sz w:val="22"/>
                <w:szCs w:val="22"/>
              </w:rPr>
              <w:t xml:space="preserve">est </w:t>
            </w:r>
            <w:r>
              <w:rPr>
                <w:rFonts w:ascii="Arial" w:hAnsi="Arial" w:cs="Arial"/>
                <w:bCs/>
                <w:sz w:val="22"/>
                <w:szCs w:val="22"/>
              </w:rPr>
              <w:t>harmonieuse,</w:t>
            </w:r>
            <w:r w:rsidRPr="00264DDE">
              <w:rPr>
                <w:rFonts w:ascii="Arial" w:hAnsi="Arial" w:cs="Arial"/>
                <w:bCs/>
                <w:sz w:val="22"/>
                <w:szCs w:val="22"/>
              </w:rPr>
              <w:t xml:space="preserve"> soignée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 xml:space="preserve">/ 3 </w:t>
            </w:r>
          </w:p>
        </w:tc>
      </w:tr>
      <w:tr w:rsidR="00AC446E" w:rsidRPr="00264DDE" w:rsidTr="00835305">
        <w:trPr>
          <w:trHeight w:val="170"/>
        </w:trPr>
        <w:tc>
          <w:tcPr>
            <w:tcW w:w="13253" w:type="dxa"/>
            <w:gridSpan w:val="4"/>
          </w:tcPr>
          <w:p w:rsidR="00AC446E" w:rsidRPr="00AD1201" w:rsidRDefault="00726F3A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1201">
              <w:rPr>
                <w:rFonts w:ascii="Arial" w:hAnsi="Arial" w:cs="Arial"/>
                <w:b/>
                <w:bCs/>
                <w:sz w:val="22"/>
                <w:szCs w:val="22"/>
              </w:rPr>
              <w:t>SOUS-</w:t>
            </w:r>
            <w:r w:rsidR="00AC446E" w:rsidRPr="00AD1201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971" w:type="dxa"/>
          </w:tcPr>
          <w:p w:rsidR="00AC446E" w:rsidRPr="00264DDE" w:rsidRDefault="00AC446E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/ 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  <w:tr w:rsidR="00AC446E" w:rsidRPr="00264DDE" w:rsidTr="00835305">
        <w:trPr>
          <w:trHeight w:hRule="exact" w:val="170"/>
        </w:trPr>
        <w:tc>
          <w:tcPr>
            <w:tcW w:w="15224" w:type="dxa"/>
            <w:gridSpan w:val="5"/>
            <w:shd w:val="clear" w:color="auto" w:fill="D9D9D9"/>
          </w:tcPr>
          <w:p w:rsidR="00AC446E" w:rsidRPr="004C3BB9" w:rsidRDefault="00AC446E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AD1201" w:rsidRPr="00264DDE" w:rsidTr="00AD1201">
        <w:tc>
          <w:tcPr>
            <w:tcW w:w="4039" w:type="dxa"/>
            <w:vMerge w:val="restart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sz w:val="22"/>
                <w:szCs w:val="22"/>
              </w:rPr>
              <w:t>Gestion du poste de travail</w:t>
            </w: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La tenue de travail et les EPI sont portés efficacement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</w:tr>
      <w:tr w:rsidR="00AD1201" w:rsidRPr="00264DDE" w:rsidTr="00AD1201">
        <w:tc>
          <w:tcPr>
            <w:tcW w:w="4039" w:type="dxa"/>
            <w:vMerge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4" w:type="dxa"/>
            <w:gridSpan w:val="3"/>
            <w:vAlign w:val="center"/>
          </w:tcPr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Le p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oste de travail est organisé, </w:t>
            </w:r>
            <w:r w:rsidRPr="00264DDE">
              <w:rPr>
                <w:rFonts w:ascii="Arial" w:hAnsi="Arial" w:cs="Arial"/>
                <w:bCs/>
                <w:sz w:val="22"/>
                <w:szCs w:val="22"/>
              </w:rPr>
              <w:t>nettoyé</w:t>
            </w:r>
          </w:p>
          <w:p w:rsidR="00AD1201" w:rsidRPr="00264DDE" w:rsidRDefault="00AD1201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>Les déchets sont triés et évacués</w:t>
            </w:r>
          </w:p>
        </w:tc>
        <w:tc>
          <w:tcPr>
            <w:tcW w:w="1971" w:type="dxa"/>
            <w:vAlign w:val="center"/>
          </w:tcPr>
          <w:p w:rsidR="00AD1201" w:rsidRPr="00264DDE" w:rsidRDefault="00AD1201" w:rsidP="00CE043B">
            <w:pPr>
              <w:spacing w:beforeLines="50" w:before="120"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  <w:tr w:rsidR="00AC446E" w:rsidRPr="00264DDE" w:rsidTr="00CC4245">
        <w:tc>
          <w:tcPr>
            <w:tcW w:w="13253" w:type="dxa"/>
            <w:gridSpan w:val="4"/>
            <w:tcBorders>
              <w:bottom w:val="single" w:sz="4" w:space="0" w:color="auto"/>
            </w:tcBorders>
          </w:tcPr>
          <w:p w:rsidR="00AC446E" w:rsidRPr="00264DDE" w:rsidRDefault="00726F3A" w:rsidP="00CE043B">
            <w:pPr>
              <w:spacing w:beforeLines="50"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SOUS-T</w:t>
            </w:r>
            <w:r w:rsidR="00AC446E"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OTAL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C446E" w:rsidRPr="00264DDE" w:rsidRDefault="00AC446E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AD1201" w:rsidRPr="00264DDE" w:rsidTr="00CC4245">
        <w:trPr>
          <w:trHeight w:hRule="exact" w:val="170"/>
        </w:trPr>
        <w:tc>
          <w:tcPr>
            <w:tcW w:w="15224" w:type="dxa"/>
            <w:gridSpan w:val="5"/>
            <w:tcBorders>
              <w:bottom w:val="single" w:sz="4" w:space="0" w:color="auto"/>
            </w:tcBorders>
            <w:shd w:val="pct15" w:color="auto" w:fill="auto"/>
          </w:tcPr>
          <w:p w:rsidR="00AD1201" w:rsidRPr="00264DDE" w:rsidRDefault="00AD1201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C4245" w:rsidRPr="00264DDE" w:rsidTr="00110107">
        <w:tc>
          <w:tcPr>
            <w:tcW w:w="11977" w:type="dxa"/>
            <w:gridSpan w:val="3"/>
          </w:tcPr>
          <w:p w:rsidR="00CC4245" w:rsidRPr="00264DDE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Les critères en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caractères </w:t>
            </w: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gras devront être corrigé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 cours d</w:t>
            </w: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'épreuve</w:t>
            </w:r>
            <w:r w:rsidRPr="00264DD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</w:t>
            </w:r>
          </w:p>
        </w:tc>
        <w:tc>
          <w:tcPr>
            <w:tcW w:w="1276" w:type="dxa"/>
          </w:tcPr>
          <w:p w:rsidR="00CC4245" w:rsidRPr="00264DDE" w:rsidRDefault="00CC4245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971" w:type="dxa"/>
            <w:vAlign w:val="center"/>
          </w:tcPr>
          <w:p w:rsidR="00CC4245" w:rsidRPr="00264DDE" w:rsidRDefault="00CC4245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/ 80</w:t>
            </w:r>
          </w:p>
        </w:tc>
      </w:tr>
      <w:tr w:rsidR="00CC4245" w:rsidRPr="00264DDE" w:rsidTr="00CC4245">
        <w:tc>
          <w:tcPr>
            <w:tcW w:w="11977" w:type="dxa"/>
            <w:gridSpan w:val="3"/>
            <w:vAlign w:val="center"/>
          </w:tcPr>
          <w:p w:rsidR="00CC4245" w:rsidRPr="00264DDE" w:rsidRDefault="00AC6693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</w:t>
            </w:r>
            <w:r w:rsidR="00231D16">
              <w:rPr>
                <w:rFonts w:ascii="Arial" w:hAnsi="Arial" w:cs="Arial"/>
                <w:b/>
                <w:sz w:val="24"/>
                <w:szCs w:val="24"/>
              </w:rPr>
              <w:t>A l’issue de cette tâ</w:t>
            </w:r>
            <w:bookmarkStart w:id="2" w:name="_GoBack"/>
            <w:bookmarkEnd w:id="2"/>
            <w:r w:rsidRPr="00D32893">
              <w:rPr>
                <w:rFonts w:ascii="Arial" w:hAnsi="Arial" w:cs="Arial"/>
                <w:b/>
                <w:sz w:val="24"/>
                <w:szCs w:val="24"/>
              </w:rPr>
              <w:t>che, faire appel aux correcteurs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AC66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24130</wp:posOffset>
                  </wp:positionV>
                  <wp:extent cx="323215" cy="285750"/>
                  <wp:effectExtent l="19050" t="0" r="635" b="0"/>
                  <wp:wrapNone/>
                  <wp:docPr id="11" name="emb326188BFB" descr="Résultat d’image pour image stop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326188BFB" descr="Résultat d’image pour image stop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vAlign w:val="center"/>
          </w:tcPr>
          <w:p w:rsidR="00CC4245" w:rsidRPr="00264DDE" w:rsidRDefault="00CC4245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NOTE</w:t>
            </w:r>
          </w:p>
        </w:tc>
        <w:tc>
          <w:tcPr>
            <w:tcW w:w="1971" w:type="dxa"/>
            <w:vAlign w:val="center"/>
          </w:tcPr>
          <w:p w:rsidR="00CC4245" w:rsidRPr="00264DDE" w:rsidRDefault="00CC4245" w:rsidP="00CE043B">
            <w:pPr>
              <w:spacing w:beforeLines="50" w:before="120" w:after="12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/>
                <w:bCs/>
                <w:sz w:val="22"/>
                <w:szCs w:val="22"/>
              </w:rPr>
              <w:t>/ 20</w:t>
            </w:r>
          </w:p>
        </w:tc>
      </w:tr>
      <w:tr w:rsidR="00CC4245" w:rsidRPr="00264DDE" w:rsidTr="001E5400">
        <w:trPr>
          <w:trHeight w:val="225"/>
        </w:trPr>
        <w:tc>
          <w:tcPr>
            <w:tcW w:w="5882" w:type="dxa"/>
            <w:gridSpan w:val="2"/>
            <w:vAlign w:val="center"/>
          </w:tcPr>
          <w:p w:rsidR="00CC4245" w:rsidRDefault="00CC4245" w:rsidP="00CC4245">
            <w:pPr>
              <w:ind w:lef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</w:t>
            </w:r>
          </w:p>
          <w:p w:rsidR="00CC4245" w:rsidRPr="00264DDE" w:rsidRDefault="00CC4245" w:rsidP="00CC4245">
            <w:pPr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42" w:type="dxa"/>
            <w:gridSpan w:val="3"/>
            <w:vAlign w:val="center"/>
          </w:tcPr>
          <w:p w:rsidR="00CC4245" w:rsidRDefault="00CC4245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bCs/>
                <w:sz w:val="22"/>
                <w:szCs w:val="22"/>
              </w:rPr>
              <w:t xml:space="preserve">    Correcteurs :</w:t>
            </w:r>
          </w:p>
          <w:p w:rsidR="00CC4245" w:rsidRDefault="00CC4245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C4245" w:rsidRPr="00264DDE" w:rsidRDefault="00CC4245" w:rsidP="00CE043B">
            <w:pPr>
              <w:spacing w:beforeLines="50"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C4245" w:rsidRPr="00264DDE" w:rsidTr="001E5400">
        <w:trPr>
          <w:trHeight w:val="225"/>
        </w:trPr>
        <w:tc>
          <w:tcPr>
            <w:tcW w:w="5882" w:type="dxa"/>
            <w:gridSpan w:val="2"/>
            <w:vAlign w:val="center"/>
          </w:tcPr>
          <w:p w:rsidR="00CC4245" w:rsidRPr="00264DDE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DDE">
              <w:rPr>
                <w:rFonts w:ascii="Arial" w:hAnsi="Arial" w:cs="Arial"/>
                <w:sz w:val="22"/>
                <w:szCs w:val="22"/>
              </w:rPr>
              <w:t xml:space="preserve">    Centre d’examen :</w:t>
            </w:r>
          </w:p>
        </w:tc>
        <w:tc>
          <w:tcPr>
            <w:tcW w:w="9342" w:type="dxa"/>
            <w:gridSpan w:val="3"/>
            <w:vAlign w:val="center"/>
          </w:tcPr>
          <w:p w:rsidR="00CC4245" w:rsidRDefault="00CC4245" w:rsidP="00CE043B">
            <w:pPr>
              <w:spacing w:beforeLines="50" w:before="120" w:after="120"/>
              <w:rPr>
                <w:rFonts w:ascii="Arial" w:hAnsi="Arial" w:cs="Arial"/>
                <w:sz w:val="22"/>
                <w:szCs w:val="22"/>
              </w:rPr>
            </w:pPr>
            <w:r w:rsidRPr="00264DDE">
              <w:rPr>
                <w:rFonts w:ascii="Arial" w:hAnsi="Arial" w:cs="Arial"/>
                <w:sz w:val="22"/>
                <w:szCs w:val="22"/>
              </w:rPr>
              <w:t xml:space="preserve">    Signatures :</w:t>
            </w:r>
          </w:p>
          <w:p w:rsidR="00CC4245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C4245" w:rsidRPr="00264DDE" w:rsidRDefault="00CC4245" w:rsidP="00CE043B">
            <w:pPr>
              <w:spacing w:beforeLines="50"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bookmarkEnd w:id="0"/>
      <w:bookmarkEnd w:id="1"/>
    </w:tbl>
    <w:p w:rsidR="00352725" w:rsidRPr="00352725" w:rsidRDefault="00352725" w:rsidP="00586B34">
      <w:pPr>
        <w:pStyle w:val="Titre6"/>
        <w:rPr>
          <w:color w:val="auto"/>
          <w:sz w:val="20"/>
        </w:rPr>
      </w:pPr>
    </w:p>
    <w:p w:rsidR="00C71DD7" w:rsidRDefault="00C71DD7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264DDE" w:rsidRDefault="00264DDE"/>
    <w:p w:rsidR="00264DDE" w:rsidRDefault="00264DDE"/>
    <w:p w:rsidR="00264DDE" w:rsidRDefault="00264DDE"/>
    <w:p w:rsidR="00264DDE" w:rsidRDefault="00264DDE"/>
    <w:p w:rsidR="00264DDE" w:rsidRDefault="00264DDE"/>
    <w:p w:rsidR="00264DDE" w:rsidRDefault="00264DDE"/>
    <w:p w:rsidR="00264DDE" w:rsidRDefault="00264DDE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Default="006F56B5"/>
    <w:p w:rsidR="006F56B5" w:rsidRPr="008424BC" w:rsidRDefault="006F56B5" w:rsidP="008424BC">
      <w:pPr>
        <w:spacing w:after="200" w:line="276" w:lineRule="auto"/>
      </w:pPr>
    </w:p>
    <w:sectPr w:rsidR="006F56B5" w:rsidRPr="008424BC" w:rsidSect="00264DDE">
      <w:pgSz w:w="16840" w:h="23814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5B6" w:rsidRDefault="001B45B6" w:rsidP="00EF459C">
      <w:r>
        <w:separator/>
      </w:r>
    </w:p>
  </w:endnote>
  <w:endnote w:type="continuationSeparator" w:id="0">
    <w:p w:rsidR="001B45B6" w:rsidRDefault="001B45B6" w:rsidP="00EF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5B6" w:rsidRDefault="001B45B6" w:rsidP="00EF459C">
      <w:r>
        <w:separator/>
      </w:r>
    </w:p>
  </w:footnote>
  <w:footnote w:type="continuationSeparator" w:id="0">
    <w:p w:rsidR="001B45B6" w:rsidRDefault="001B45B6" w:rsidP="00EF4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B34"/>
    <w:rsid w:val="00010679"/>
    <w:rsid w:val="00020E4A"/>
    <w:rsid w:val="000347F7"/>
    <w:rsid w:val="000676AF"/>
    <w:rsid w:val="00090BBE"/>
    <w:rsid w:val="000C0348"/>
    <w:rsid w:val="000C05BA"/>
    <w:rsid w:val="000D304F"/>
    <w:rsid w:val="000F3659"/>
    <w:rsid w:val="00144DDD"/>
    <w:rsid w:val="001830F1"/>
    <w:rsid w:val="001B45B6"/>
    <w:rsid w:val="001D7363"/>
    <w:rsid w:val="001E1274"/>
    <w:rsid w:val="001E5400"/>
    <w:rsid w:val="002257C7"/>
    <w:rsid w:val="00231D16"/>
    <w:rsid w:val="002372CB"/>
    <w:rsid w:val="00255239"/>
    <w:rsid w:val="00260187"/>
    <w:rsid w:val="00264DDE"/>
    <w:rsid w:val="00297ABF"/>
    <w:rsid w:val="002B25DA"/>
    <w:rsid w:val="002B4C34"/>
    <w:rsid w:val="002D118C"/>
    <w:rsid w:val="002F3AB9"/>
    <w:rsid w:val="00352725"/>
    <w:rsid w:val="00364525"/>
    <w:rsid w:val="00373BFF"/>
    <w:rsid w:val="003B53F1"/>
    <w:rsid w:val="003F22A7"/>
    <w:rsid w:val="003F5C2F"/>
    <w:rsid w:val="00443C6E"/>
    <w:rsid w:val="00476F23"/>
    <w:rsid w:val="00480C39"/>
    <w:rsid w:val="00480D9B"/>
    <w:rsid w:val="004A1D53"/>
    <w:rsid w:val="004C3BB9"/>
    <w:rsid w:val="004E437B"/>
    <w:rsid w:val="004F24E5"/>
    <w:rsid w:val="005560AE"/>
    <w:rsid w:val="00571DC8"/>
    <w:rsid w:val="00574A75"/>
    <w:rsid w:val="00586B34"/>
    <w:rsid w:val="005873E1"/>
    <w:rsid w:val="005A6B43"/>
    <w:rsid w:val="005C0298"/>
    <w:rsid w:val="005D06C1"/>
    <w:rsid w:val="005D3E50"/>
    <w:rsid w:val="00614F6D"/>
    <w:rsid w:val="0066456A"/>
    <w:rsid w:val="00672136"/>
    <w:rsid w:val="00690833"/>
    <w:rsid w:val="006A54DA"/>
    <w:rsid w:val="006A639A"/>
    <w:rsid w:val="006B3FE7"/>
    <w:rsid w:val="006C4DB3"/>
    <w:rsid w:val="006F56B5"/>
    <w:rsid w:val="00726F3A"/>
    <w:rsid w:val="007438BA"/>
    <w:rsid w:val="00761128"/>
    <w:rsid w:val="00784B02"/>
    <w:rsid w:val="00802C2F"/>
    <w:rsid w:val="0081307F"/>
    <w:rsid w:val="00820AE9"/>
    <w:rsid w:val="00832C9A"/>
    <w:rsid w:val="00836DD7"/>
    <w:rsid w:val="008424BC"/>
    <w:rsid w:val="008815A6"/>
    <w:rsid w:val="00907DE6"/>
    <w:rsid w:val="009541FE"/>
    <w:rsid w:val="009F6F43"/>
    <w:rsid w:val="00A210BB"/>
    <w:rsid w:val="00A92F7A"/>
    <w:rsid w:val="00AC446E"/>
    <w:rsid w:val="00AC6693"/>
    <w:rsid w:val="00AD10EE"/>
    <w:rsid w:val="00AD1201"/>
    <w:rsid w:val="00B805EC"/>
    <w:rsid w:val="00BA0E21"/>
    <w:rsid w:val="00BD7765"/>
    <w:rsid w:val="00BF1473"/>
    <w:rsid w:val="00BF63C4"/>
    <w:rsid w:val="00C52BBC"/>
    <w:rsid w:val="00C52F40"/>
    <w:rsid w:val="00C71DD7"/>
    <w:rsid w:val="00CA10E4"/>
    <w:rsid w:val="00CC4245"/>
    <w:rsid w:val="00CE043B"/>
    <w:rsid w:val="00D50DB8"/>
    <w:rsid w:val="00D626BC"/>
    <w:rsid w:val="00D66436"/>
    <w:rsid w:val="00D86CF9"/>
    <w:rsid w:val="00DC335A"/>
    <w:rsid w:val="00DD35A4"/>
    <w:rsid w:val="00E17A33"/>
    <w:rsid w:val="00E732AD"/>
    <w:rsid w:val="00EE785A"/>
    <w:rsid w:val="00EF459C"/>
    <w:rsid w:val="00F019E9"/>
    <w:rsid w:val="00F519E1"/>
    <w:rsid w:val="00F534DF"/>
    <w:rsid w:val="00F5442D"/>
    <w:rsid w:val="00F858A2"/>
    <w:rsid w:val="00FB07D8"/>
    <w:rsid w:val="00FD2B3E"/>
    <w:rsid w:val="00FE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569C4"/>
  <w15:docId w15:val="{9B48CCEB-6936-4BF5-8181-5ED42141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527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86B34"/>
    <w:pPr>
      <w:keepNext/>
      <w:spacing w:before="120"/>
      <w:ind w:left="1348" w:hanging="1348"/>
      <w:jc w:val="center"/>
      <w:outlineLvl w:val="5"/>
    </w:pPr>
    <w:rPr>
      <w:rFonts w:ascii="Arial" w:hAnsi="Arial"/>
      <w:color w:val="FF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586B34"/>
    <w:rPr>
      <w:rFonts w:ascii="Arial" w:eastAsia="Times New Roman" w:hAnsi="Arial" w:cs="Times New Roman"/>
      <w:color w:val="FF0000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527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EF459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F459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F459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459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5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59C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F4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EF4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bing.com/images/search?q=image+stop&amp;id=12F1658459E8EC1DBF6A5BE517C1B7E935C00A89&amp;FORM=IQFRB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423B5-59D8-4077-B4CB-F587B6AE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2017-10-04T08:02:00Z</dcterms:created>
  <dcterms:modified xsi:type="dcterms:W3CDTF">2019-01-07T10:04:00Z</dcterms:modified>
</cp:coreProperties>
</file>